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D050B" w:rsidRPr="001D050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50B" w:rsidRPr="001D050B">
        <w:rPr>
          <w:b/>
          <w:noProof/>
          <w:sz w:val="24"/>
        </w:rPr>
        <w:t>9</w:t>
      </w:r>
      <w:r w:rsidR="005E187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1D050B" w:rsidRPr="001D050B">
        <w:rPr>
          <w:b/>
          <w:noProof/>
          <w:sz w:val="24"/>
        </w:rPr>
        <w:t>R4-190</w:t>
      </w:r>
      <w:r w:rsidR="003A4145">
        <w:rPr>
          <w:b/>
          <w:noProof/>
          <w:sz w:val="24"/>
        </w:rPr>
        <w:t>5504</w:t>
      </w:r>
    </w:p>
    <w:p w:rsidR="005E1876" w:rsidRPr="001D050B" w:rsidRDefault="005E1876" w:rsidP="005E18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</w:t>
      </w:r>
      <w:bookmarkStart w:id="0" w:name="_GoBack"/>
      <w:bookmarkEnd w:id="0"/>
      <w:r>
        <w:rPr>
          <w:b/>
          <w:noProof/>
          <w:sz w:val="24"/>
        </w:rPr>
        <w:t xml:space="preserve">US, </w:t>
      </w:r>
      <w:r>
        <w:rPr>
          <w:b/>
          <w:noProof/>
          <w:sz w:val="24"/>
        </w:rPr>
        <w:fldChar w:fldCharType="begin"/>
      </w:r>
      <w:r w:rsidRPr="001D050B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334A2E">
        <w:rPr>
          <w:b/>
          <w:noProof/>
          <w:sz w:val="24"/>
          <w:vertAlign w:val="superscript"/>
        </w:rPr>
        <w:t>th</w:t>
      </w:r>
      <w:r w:rsidRPr="001D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- </w:t>
      </w:r>
      <w:r w:rsidRPr="001D050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Pr="001D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1D050B">
        <w:rPr>
          <w:b/>
          <w:noProof/>
          <w:sz w:val="24"/>
        </w:rPr>
        <w:t>, 2019</w:t>
      </w:r>
    </w:p>
    <w:p w:rsidR="001E41F3" w:rsidRPr="005E1876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19C3" w:rsidP="005E187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8.101-</w:t>
            </w:r>
            <w:r w:rsidR="005E1876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050B" w:rsidP="00BE3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BE30C1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851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9A6124" w:rsidP="005E187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="005719C3" w:rsidRPr="0071757C">
              <w:rPr>
                <w:noProof/>
                <w:lang w:eastAsia="zh-CN"/>
              </w:rPr>
              <w:t xml:space="preserve"> description</w:t>
            </w:r>
            <w:r w:rsidR="004A2224">
              <w:rPr>
                <w:noProof/>
                <w:lang w:eastAsia="zh-CN"/>
              </w:rPr>
              <w:t xml:space="preserve"> 4.2(</w:t>
            </w:r>
            <w:r w:rsidR="005E1876">
              <w:rPr>
                <w:noProof/>
                <w:lang w:eastAsia="zh-CN"/>
              </w:rPr>
              <w:t>d</w:t>
            </w:r>
            <w:r w:rsidR="004A2224">
              <w:rPr>
                <w:noProof/>
                <w:lang w:eastAsia="zh-CN"/>
              </w:rPr>
              <w:t xml:space="preserve">) in </w:t>
            </w:r>
            <w:r w:rsidR="005719C3" w:rsidRPr="0071757C">
              <w:rPr>
                <w:noProof/>
                <w:lang w:eastAsia="zh-CN"/>
              </w:rPr>
              <w:t>Applicability of minimum requirements for TS 38.101-</w:t>
            </w:r>
            <w:r w:rsidR="005E1876">
              <w:rPr>
                <w:noProof/>
                <w:lang w:eastAsia="zh-CN"/>
              </w:rPr>
              <w:t>2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50B">
              <w:t>NR_newRAT</w:t>
            </w:r>
            <w:proofErr w:type="spellEnd"/>
            <w:r w:rsidRPr="001D05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E1876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6C740A">
              <w:t>4</w:t>
            </w:r>
            <w:r w:rsidRPr="001D050B">
              <w:t>-</w:t>
            </w:r>
            <w:r w:rsidR="005E1876">
              <w:t>25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E1876" w:rsidP="00E30B39">
            <w:pPr>
              <w:pStyle w:val="CRCoverPage"/>
              <w:spacing w:after="0"/>
              <w:ind w:left="100"/>
              <w:rPr>
                <w:noProof/>
              </w:rPr>
            </w:pPr>
            <w:r w:rsidRPr="005E1876">
              <w:rPr>
                <w:noProof/>
                <w:lang w:eastAsia="zh-CN"/>
              </w:rPr>
              <w:t xml:space="preserve">The wording of uplink-downlink and special subframe configurations does not apply to NR SA.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1876" w:rsidRPr="005E1876" w:rsidRDefault="005E1876" w:rsidP="005E1876">
            <w:pPr>
              <w:rPr>
                <w:rFonts w:ascii="Arial" w:hAnsi="Arial" w:cs="Arial"/>
                <w:noProof/>
                <w:lang w:eastAsia="zh-CN"/>
              </w:rPr>
            </w:pPr>
            <w:r w:rsidRPr="005E1876">
              <w:rPr>
                <w:rFonts w:ascii="Arial" w:hAnsi="Arial" w:cs="Arial"/>
                <w:noProof/>
                <w:lang w:eastAsia="zh-CN"/>
              </w:rPr>
              <w:t>Change the</w:t>
            </w:r>
            <w:r w:rsidRPr="005E1876">
              <w:rPr>
                <w:rFonts w:ascii="Arial" w:hAnsi="Arial" w:cs="Arial" w:hint="eastAsia"/>
                <w:noProof/>
                <w:lang w:eastAsia="zh-CN"/>
              </w:rPr>
              <w:t xml:space="preserve"> description 4.2</w:t>
            </w:r>
            <w:r w:rsidRPr="005E1876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5E1876">
              <w:rPr>
                <w:rFonts w:ascii="Arial" w:hAnsi="Arial" w:cs="Arial" w:hint="eastAsia"/>
                <w:noProof/>
                <w:lang w:eastAsia="zh-CN"/>
              </w:rPr>
              <w:t>(</w:t>
            </w:r>
            <w:r w:rsidRPr="005E1876">
              <w:rPr>
                <w:rFonts w:ascii="Arial" w:hAnsi="Arial" w:cs="Arial"/>
                <w:noProof/>
                <w:lang w:eastAsia="zh-CN"/>
              </w:rPr>
              <w:t>d</w:t>
            </w:r>
            <w:r w:rsidRPr="005E1876">
              <w:rPr>
                <w:rFonts w:ascii="Arial" w:hAnsi="Arial" w:cs="Arial" w:hint="eastAsia"/>
                <w:noProof/>
                <w:lang w:eastAsia="zh-CN"/>
              </w:rPr>
              <w:t>)</w:t>
            </w:r>
            <w:r w:rsidRPr="005E1876">
              <w:rPr>
                <w:rFonts w:ascii="Arial" w:hAnsi="Arial" w:cs="Arial"/>
                <w:noProof/>
                <w:lang w:eastAsia="zh-CN"/>
              </w:rPr>
              <w:t xml:space="preserve"> in TS 38.101-</w:t>
            </w:r>
            <w:r>
              <w:rPr>
                <w:rFonts w:ascii="Arial" w:hAnsi="Arial" w:cs="Arial"/>
                <w:noProof/>
                <w:lang w:eastAsia="zh-CN"/>
              </w:rPr>
              <w:t>2</w:t>
            </w:r>
          </w:p>
          <w:p w:rsidR="005E1876" w:rsidRPr="005E1876" w:rsidRDefault="005E1876" w:rsidP="005E1876">
            <w:pPr>
              <w:rPr>
                <w:rFonts w:ascii="Arial" w:hAnsi="Arial" w:cs="Arial"/>
                <w:noProof/>
                <w:lang w:eastAsia="zh-CN"/>
              </w:rPr>
            </w:pPr>
            <w:r w:rsidRPr="005E1876">
              <w:rPr>
                <w:rFonts w:ascii="Arial" w:hAnsi="Arial" w:cs="Arial"/>
                <w:noProof/>
                <w:lang w:eastAsia="zh-CN"/>
              </w:rPr>
              <w:t>‘d)</w:t>
            </w:r>
            <w:r w:rsidRPr="005E1876">
              <w:rPr>
                <w:rFonts w:ascii="Arial" w:hAnsi="Arial" w:cs="Arial"/>
                <w:noProof/>
                <w:lang w:eastAsia="zh-CN"/>
              </w:rPr>
              <w:tab/>
              <w:t>All the requirements for intra-band contiguous and non-contiguous CA apply under the assumption of the same uplink-downlink and special subframe configurations in the PCell and SCells for SA.’  to</w:t>
            </w:r>
          </w:p>
          <w:p w:rsidR="009A6124" w:rsidRPr="00ED2039" w:rsidRDefault="005E1876" w:rsidP="005E1876">
            <w:pPr>
              <w:rPr>
                <w:rFonts w:ascii="Arial" w:hAnsi="Arial" w:cs="Arial"/>
                <w:noProof/>
                <w:lang w:eastAsia="zh-CN"/>
              </w:rPr>
            </w:pPr>
            <w:r w:rsidRPr="005E1876">
              <w:rPr>
                <w:rFonts w:ascii="Arial" w:hAnsi="Arial" w:cs="Arial"/>
                <w:noProof/>
                <w:lang w:eastAsia="zh-CN"/>
              </w:rPr>
              <w:t>‘d)</w:t>
            </w:r>
            <w:r w:rsidRPr="005E1876">
              <w:rPr>
                <w:rFonts w:ascii="Arial" w:hAnsi="Arial" w:cs="Arial"/>
                <w:noProof/>
                <w:lang w:eastAsia="zh-CN"/>
              </w:rPr>
              <w:tab/>
              <w:t xml:space="preserve">All the requirements for intra-band contiguous and non-contiguous CA apply under the assumption of the </w:t>
            </w:r>
            <w:r w:rsidRPr="005E1876">
              <w:rPr>
                <w:rFonts w:ascii="Arial" w:hAnsi="Arial" w:cs="Arial"/>
                <w:noProof/>
                <w:highlight w:val="yellow"/>
                <w:lang w:eastAsia="zh-CN"/>
              </w:rPr>
              <w:t>same slot format indicated by UL-DL-configuration-common</w:t>
            </w:r>
            <w:r w:rsidRPr="005E1876">
              <w:rPr>
                <w:rFonts w:ascii="Arial" w:hAnsi="Arial" w:cs="Arial"/>
                <w:noProof/>
                <w:lang w:eastAsia="zh-CN"/>
              </w:rPr>
              <w:t xml:space="preserve"> in the PCell and SCells for </w:t>
            </w:r>
            <w:r w:rsidRPr="005E1876">
              <w:rPr>
                <w:rFonts w:ascii="Arial" w:hAnsi="Arial" w:cs="Arial"/>
                <w:noProof/>
                <w:highlight w:val="yellow"/>
                <w:lang w:eastAsia="zh-CN"/>
              </w:rPr>
              <w:t>NR</w:t>
            </w:r>
            <w:r w:rsidRPr="005E1876">
              <w:rPr>
                <w:rFonts w:ascii="Arial" w:hAnsi="Arial" w:cs="Arial"/>
                <w:noProof/>
                <w:lang w:eastAsia="zh-CN"/>
              </w:rPr>
              <w:t xml:space="preserve"> SA.’.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E1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The part 4.2(</w:t>
            </w:r>
            <w:r w:rsidR="005E1876">
              <w:rPr>
                <w:rFonts w:cs="Arial"/>
                <w:noProof/>
                <w:lang w:eastAsia="zh-CN"/>
              </w:rPr>
              <w:t>d</w:t>
            </w:r>
            <w:r>
              <w:rPr>
                <w:rFonts w:cs="Arial" w:hint="eastAsia"/>
                <w:noProof/>
                <w:lang w:eastAsia="zh-CN"/>
              </w:rPr>
              <w:t>)</w:t>
            </w:r>
            <w:r>
              <w:rPr>
                <w:rFonts w:cs="Arial"/>
                <w:noProof/>
                <w:lang w:eastAsia="zh-CN"/>
              </w:rPr>
              <w:t xml:space="preserve"> is un</w:t>
            </w:r>
            <w:r w:rsidR="00963577">
              <w:rPr>
                <w:rFonts w:cs="Arial"/>
                <w:noProof/>
                <w:lang w:eastAsia="zh-CN"/>
              </w:rPr>
              <w:t>clear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9B6932" w:rsidRPr="004B5A90" w:rsidRDefault="009B6932" w:rsidP="009B6932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535317099"/>
      <w:r w:rsidRPr="004B5A90">
        <w:rPr>
          <w:rFonts w:ascii="Arial" w:eastAsia="Times New Roman" w:hAnsi="Arial"/>
          <w:sz w:val="32"/>
          <w:lang w:eastAsia="ko-KR"/>
        </w:rPr>
        <w:t>4.2</w:t>
      </w:r>
      <w:r w:rsidRPr="004B5A90">
        <w:rPr>
          <w:rFonts w:ascii="Arial" w:eastAsia="Times New Roman" w:hAnsi="Arial"/>
          <w:sz w:val="32"/>
          <w:lang w:eastAsia="ko-KR"/>
        </w:rPr>
        <w:tab/>
        <w:t>Applicability of minimum requirements</w:t>
      </w:r>
      <w:bookmarkEnd w:id="3"/>
    </w:p>
    <w:p w:rsidR="009B6932" w:rsidRPr="004B5A90" w:rsidRDefault="009B6932" w:rsidP="009B69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B5A90">
        <w:rPr>
          <w:rFonts w:eastAsia="Times New Roman"/>
          <w:lang w:eastAsia="ko-KR"/>
        </w:rPr>
        <w:t>a)</w:t>
      </w:r>
      <w:r w:rsidRPr="004B5A90">
        <w:rPr>
          <w:rFonts w:eastAsia="Times New Roman"/>
          <w:lang w:eastAsia="ko-KR"/>
        </w:rPr>
        <w:tab/>
        <w:t xml:space="preserve">In this specification the Minimum Requirements are specified as general requirements and additional requirements. Where the Requirement is specified as a general requirement, the requirement is mandated to be met in all scenarios </w:t>
      </w:r>
    </w:p>
    <w:p w:rsidR="009B6932" w:rsidRPr="004B5A90" w:rsidRDefault="009B6932" w:rsidP="009B69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B5A90">
        <w:rPr>
          <w:rFonts w:eastAsia="Times New Roman"/>
          <w:lang w:eastAsia="ko-KR"/>
        </w:rPr>
        <w:t>b)</w:t>
      </w:r>
      <w:r w:rsidRPr="004B5A90">
        <w:rPr>
          <w:rFonts w:eastAsia="Times New Roman"/>
          <w:lang w:eastAsia="ko-KR"/>
        </w:rPr>
        <w:tab/>
        <w:t>For specific scenarios for which an additional requirement is specified, in addition to meeting the general requirement, the UE is mandated to meet the additional requirements.</w:t>
      </w:r>
    </w:p>
    <w:p w:rsidR="009B6932" w:rsidRPr="004B5A90" w:rsidRDefault="009B6932" w:rsidP="009B69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B5A90">
        <w:rPr>
          <w:rFonts w:eastAsia="Times New Roman"/>
          <w:lang w:eastAsia="ko-KR"/>
        </w:rPr>
        <w:t>c)</w:t>
      </w:r>
      <w:r w:rsidRPr="004B5A90">
        <w:rPr>
          <w:rFonts w:eastAsia="Times New Roman"/>
          <w:lang w:eastAsia="ko-KR"/>
        </w:rPr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:rsidR="005719C3" w:rsidRPr="009B6932" w:rsidRDefault="009B6932" w:rsidP="009B693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B5A90">
        <w:rPr>
          <w:rFonts w:eastAsia="Times New Roman"/>
          <w:lang w:eastAsia="ko-KR"/>
        </w:rPr>
        <w:t xml:space="preserve">d) All the requirements for intra-band contiguous and non-contiguous CA apply under the assumption of the same </w:t>
      </w:r>
      <w:del w:id="4" w:author="vivo" w:date="2019-04-25T16:11:00Z">
        <w:r w:rsidRPr="004B5A90" w:rsidDel="005E0E20">
          <w:rPr>
            <w:rFonts w:eastAsia="Times New Roman"/>
            <w:lang w:eastAsia="ko-KR"/>
          </w:rPr>
          <w:delText>uplink-downlink and special subframe configurations</w:delText>
        </w:r>
      </w:del>
      <w:ins w:id="5" w:author="vivo" w:date="2019-04-25T16:11:00Z">
        <w:r>
          <w:rPr>
            <w:rFonts w:eastAsia="Times New Roman"/>
            <w:lang w:eastAsia="ko-KR"/>
          </w:rPr>
          <w:t>slot format indicated by UL-DL-</w:t>
        </w:r>
        <w:proofErr w:type="spellStart"/>
        <w:r>
          <w:rPr>
            <w:rFonts w:eastAsia="Times New Roman"/>
            <w:lang w:eastAsia="ko-KR"/>
          </w:rPr>
          <w:t>configuratin</w:t>
        </w:r>
        <w:proofErr w:type="spellEnd"/>
        <w:r>
          <w:rPr>
            <w:rFonts w:eastAsia="Times New Roman"/>
            <w:lang w:eastAsia="ko-KR"/>
          </w:rPr>
          <w:t>-common</w:t>
        </w:r>
      </w:ins>
      <w:r w:rsidRPr="004B5A90">
        <w:rPr>
          <w:rFonts w:eastAsia="Times New Roman"/>
          <w:lang w:eastAsia="ko-KR"/>
        </w:rPr>
        <w:t xml:space="preserve"> in the </w:t>
      </w:r>
      <w:proofErr w:type="spellStart"/>
      <w:r w:rsidRPr="004B5A90">
        <w:rPr>
          <w:rFonts w:eastAsia="Times New Roman"/>
          <w:lang w:eastAsia="ko-KR"/>
        </w:rPr>
        <w:t>PCell</w:t>
      </w:r>
      <w:proofErr w:type="spellEnd"/>
      <w:r w:rsidRPr="004B5A90">
        <w:rPr>
          <w:rFonts w:eastAsia="Times New Roman"/>
          <w:lang w:eastAsia="ko-KR"/>
        </w:rPr>
        <w:t xml:space="preserve"> and </w:t>
      </w:r>
      <w:proofErr w:type="spellStart"/>
      <w:r w:rsidRPr="004B5A90">
        <w:rPr>
          <w:rFonts w:eastAsia="Times New Roman"/>
          <w:lang w:eastAsia="ko-KR"/>
        </w:rPr>
        <w:t>SCells</w:t>
      </w:r>
      <w:proofErr w:type="spellEnd"/>
      <w:r w:rsidRPr="004B5A90">
        <w:rPr>
          <w:rFonts w:eastAsia="Times New Roman"/>
          <w:lang w:eastAsia="ko-KR"/>
        </w:rPr>
        <w:t xml:space="preserve"> for</w:t>
      </w:r>
      <w:ins w:id="6" w:author="vivo" w:date="2019-04-25T16:24:00Z">
        <w:r w:rsidR="00D2373D">
          <w:rPr>
            <w:rFonts w:eastAsia="Times New Roman"/>
            <w:lang w:eastAsia="ko-KR"/>
          </w:rPr>
          <w:t xml:space="preserve"> NR</w:t>
        </w:r>
      </w:ins>
      <w:r w:rsidRPr="004B5A90">
        <w:rPr>
          <w:rFonts w:eastAsia="Times New Roman"/>
          <w:lang w:eastAsia="ko-KR"/>
        </w:rPr>
        <w:t xml:space="preserve"> SA.</w:t>
      </w: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3AD" w:rsidRDefault="003D73AD">
      <w:r>
        <w:separator/>
      </w:r>
    </w:p>
  </w:endnote>
  <w:endnote w:type="continuationSeparator" w:id="0">
    <w:p w:rsidR="003D73AD" w:rsidRDefault="003D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3AD" w:rsidRDefault="003D73AD">
      <w:r>
        <w:separator/>
      </w:r>
    </w:p>
  </w:footnote>
  <w:footnote w:type="continuationSeparator" w:id="0">
    <w:p w:rsidR="003D73AD" w:rsidRDefault="003D7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3D73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3D73A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6004D"/>
    <w:rsid w:val="002640DD"/>
    <w:rsid w:val="00275D12"/>
    <w:rsid w:val="00284FEB"/>
    <w:rsid w:val="002860C4"/>
    <w:rsid w:val="002A12CD"/>
    <w:rsid w:val="002B5741"/>
    <w:rsid w:val="00305409"/>
    <w:rsid w:val="00334A2E"/>
    <w:rsid w:val="003609EF"/>
    <w:rsid w:val="0036231A"/>
    <w:rsid w:val="00374DD4"/>
    <w:rsid w:val="003A3713"/>
    <w:rsid w:val="003A4145"/>
    <w:rsid w:val="003D73AD"/>
    <w:rsid w:val="003E1A36"/>
    <w:rsid w:val="00410371"/>
    <w:rsid w:val="0041069D"/>
    <w:rsid w:val="004242F1"/>
    <w:rsid w:val="00461322"/>
    <w:rsid w:val="00484C6A"/>
    <w:rsid w:val="004A2224"/>
    <w:rsid w:val="004B75B7"/>
    <w:rsid w:val="004F2593"/>
    <w:rsid w:val="0051580D"/>
    <w:rsid w:val="00547111"/>
    <w:rsid w:val="00566FDC"/>
    <w:rsid w:val="005719C3"/>
    <w:rsid w:val="00592D74"/>
    <w:rsid w:val="005E1876"/>
    <w:rsid w:val="005E2C44"/>
    <w:rsid w:val="00621188"/>
    <w:rsid w:val="006257ED"/>
    <w:rsid w:val="00695808"/>
    <w:rsid w:val="006B46FB"/>
    <w:rsid w:val="006C740A"/>
    <w:rsid w:val="006E21FB"/>
    <w:rsid w:val="007163A9"/>
    <w:rsid w:val="00792342"/>
    <w:rsid w:val="007977A8"/>
    <w:rsid w:val="007B2FE0"/>
    <w:rsid w:val="007B512A"/>
    <w:rsid w:val="007C2097"/>
    <w:rsid w:val="007D6A07"/>
    <w:rsid w:val="007F7259"/>
    <w:rsid w:val="008040A8"/>
    <w:rsid w:val="0081026D"/>
    <w:rsid w:val="008279FA"/>
    <w:rsid w:val="008626E7"/>
    <w:rsid w:val="00870EE7"/>
    <w:rsid w:val="008A45A6"/>
    <w:rsid w:val="008C4FC3"/>
    <w:rsid w:val="008F686C"/>
    <w:rsid w:val="009148DE"/>
    <w:rsid w:val="00934E66"/>
    <w:rsid w:val="00963577"/>
    <w:rsid w:val="009777D9"/>
    <w:rsid w:val="00991B88"/>
    <w:rsid w:val="009A5753"/>
    <w:rsid w:val="009A579D"/>
    <w:rsid w:val="009A6124"/>
    <w:rsid w:val="009B6932"/>
    <w:rsid w:val="009C673F"/>
    <w:rsid w:val="009E0A59"/>
    <w:rsid w:val="009E3297"/>
    <w:rsid w:val="009F734F"/>
    <w:rsid w:val="00A246B6"/>
    <w:rsid w:val="00A47E70"/>
    <w:rsid w:val="00A50CF0"/>
    <w:rsid w:val="00A7017C"/>
    <w:rsid w:val="00A7671C"/>
    <w:rsid w:val="00AA2CBC"/>
    <w:rsid w:val="00AC2B82"/>
    <w:rsid w:val="00AC5820"/>
    <w:rsid w:val="00AD1CD8"/>
    <w:rsid w:val="00AD5AA4"/>
    <w:rsid w:val="00B258BB"/>
    <w:rsid w:val="00B40D5C"/>
    <w:rsid w:val="00B67B97"/>
    <w:rsid w:val="00B968C8"/>
    <w:rsid w:val="00BA3EC5"/>
    <w:rsid w:val="00BA51D9"/>
    <w:rsid w:val="00BB5DFC"/>
    <w:rsid w:val="00BC32B0"/>
    <w:rsid w:val="00BD279D"/>
    <w:rsid w:val="00BD6BB8"/>
    <w:rsid w:val="00BE30C1"/>
    <w:rsid w:val="00C66BA2"/>
    <w:rsid w:val="00C66C44"/>
    <w:rsid w:val="00C76DB2"/>
    <w:rsid w:val="00C95985"/>
    <w:rsid w:val="00CC4300"/>
    <w:rsid w:val="00CC5026"/>
    <w:rsid w:val="00CC68D0"/>
    <w:rsid w:val="00CD7B83"/>
    <w:rsid w:val="00D03F9A"/>
    <w:rsid w:val="00D06D51"/>
    <w:rsid w:val="00D2373D"/>
    <w:rsid w:val="00D24991"/>
    <w:rsid w:val="00D4163A"/>
    <w:rsid w:val="00D50255"/>
    <w:rsid w:val="00DD73B0"/>
    <w:rsid w:val="00DE34CF"/>
    <w:rsid w:val="00E13F3D"/>
    <w:rsid w:val="00E30B39"/>
    <w:rsid w:val="00E34898"/>
    <w:rsid w:val="00E525D0"/>
    <w:rsid w:val="00EB09B7"/>
    <w:rsid w:val="00ED266C"/>
    <w:rsid w:val="00EE539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DD8C2-42C0-40A3-933B-C37008E4B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1063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71</cp:revision>
  <cp:lastPrinted>1899-12-31T23:00:00Z</cp:lastPrinted>
  <dcterms:created xsi:type="dcterms:W3CDTF">2015-08-19T09:34:00Z</dcterms:created>
  <dcterms:modified xsi:type="dcterms:W3CDTF">2019-04-30T08:13:00Z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